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6949" w14:textId="31459A4D" w:rsidR="007F2464" w:rsidRDefault="007F2464" w:rsidP="007F2464">
      <w:pPr>
        <w:rPr>
          <w:b/>
          <w:sz w:val="28"/>
          <w:szCs w:val="28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>Plán zimní údržby komunikací MČ Praha-Březiněves (dále jen MČB), zima 20</w:t>
      </w:r>
      <w:r w:rsidR="00BA4EE9">
        <w:rPr>
          <w:b/>
          <w:sz w:val="28"/>
          <w:szCs w:val="28"/>
          <w:u w:val="single"/>
          <w:lang w:val="cs-CZ"/>
        </w:rPr>
        <w:t>2</w:t>
      </w:r>
      <w:r w:rsidR="009152A6">
        <w:rPr>
          <w:b/>
          <w:sz w:val="28"/>
          <w:szCs w:val="28"/>
          <w:u w:val="single"/>
          <w:lang w:val="cs-CZ"/>
        </w:rPr>
        <w:t>3</w:t>
      </w:r>
      <w:r>
        <w:rPr>
          <w:b/>
          <w:sz w:val="28"/>
          <w:szCs w:val="28"/>
          <w:u w:val="single"/>
          <w:lang w:val="cs-CZ"/>
        </w:rPr>
        <w:t>-20</w:t>
      </w:r>
      <w:r w:rsidR="005C504E">
        <w:rPr>
          <w:b/>
          <w:sz w:val="28"/>
          <w:szCs w:val="28"/>
          <w:u w:val="single"/>
          <w:lang w:val="cs-CZ"/>
        </w:rPr>
        <w:t>2</w:t>
      </w:r>
      <w:r w:rsidR="009152A6">
        <w:rPr>
          <w:b/>
          <w:sz w:val="28"/>
          <w:szCs w:val="28"/>
          <w:u w:val="single"/>
          <w:lang w:val="cs-CZ"/>
        </w:rPr>
        <w:t>4</w:t>
      </w:r>
    </w:p>
    <w:p w14:paraId="50EAE791" w14:textId="77777777" w:rsidR="007F2464" w:rsidRDefault="007F2464" w:rsidP="007F2464">
      <w:pPr>
        <w:rPr>
          <w:b/>
          <w:sz w:val="28"/>
          <w:szCs w:val="28"/>
          <w:u w:val="single"/>
          <w:lang w:val="cs-CZ"/>
        </w:rPr>
      </w:pPr>
    </w:p>
    <w:p w14:paraId="5EC27B8B" w14:textId="77777777" w:rsidR="007F2464" w:rsidRDefault="007F2464" w:rsidP="007F2464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cs-CZ"/>
        </w:rPr>
      </w:pPr>
      <w:r>
        <w:rPr>
          <w:b/>
          <w:bCs/>
          <w:color w:val="000000"/>
          <w:sz w:val="23"/>
          <w:szCs w:val="23"/>
          <w:lang w:val="cs-CZ"/>
        </w:rPr>
        <w:t xml:space="preserve">OBSAH </w:t>
      </w:r>
    </w:p>
    <w:p w14:paraId="660A637A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3"/>
          <w:szCs w:val="23"/>
          <w:lang w:val="cs-CZ"/>
        </w:rPr>
      </w:pPr>
    </w:p>
    <w:p w14:paraId="3797334F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1.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Základní ustanovení, pojmy</w:t>
      </w:r>
    </w:p>
    <w:p w14:paraId="3E983E6F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2.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Zajištění údržby komunikací</w:t>
      </w:r>
    </w:p>
    <w:p w14:paraId="719FEEE7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3.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Zajištění schůdnosti nemotoristických komunikací</w:t>
      </w:r>
    </w:p>
    <w:p w14:paraId="1F9D182B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4.</w:t>
      </w:r>
      <w:r>
        <w:rPr>
          <w:color w:val="000000"/>
          <w:sz w:val="20"/>
          <w:szCs w:val="20"/>
          <w:lang w:val="cs-CZ"/>
        </w:rPr>
        <w:tab/>
        <w:t>Kalamitní situace</w:t>
      </w:r>
    </w:p>
    <w:p w14:paraId="68B4F406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5.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Závěrečná ustanovení</w:t>
      </w:r>
    </w:p>
    <w:p w14:paraId="0102722F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</w:p>
    <w:p w14:paraId="55E32D0B" w14:textId="77777777" w:rsidR="00B25458" w:rsidRDefault="00B25458" w:rsidP="007F2464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cs-CZ"/>
        </w:rPr>
      </w:pPr>
    </w:p>
    <w:p w14:paraId="0743F324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1. Základní ustanovení, pojmy</w:t>
      </w:r>
      <w:r>
        <w:rPr>
          <w:color w:val="000000"/>
          <w:sz w:val="20"/>
          <w:szCs w:val="20"/>
          <w:lang w:val="cs-CZ"/>
        </w:rPr>
        <w:t xml:space="preserve"> </w:t>
      </w:r>
    </w:p>
    <w:p w14:paraId="54D3597C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4B1CC6BC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Zimní údržbou se podle pořadí důležitosti zmírňují závady vznikající povětrnostními vlivy a podmínkami za zimních situací ve sjízdnosti komunikací a ve schůdnosti místních komunikací a průjezdních úseků silnic.</w:t>
      </w:r>
    </w:p>
    <w:p w14:paraId="2A00E839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7FD9A8F2" w14:textId="4D0FE380" w:rsidR="007F2464" w:rsidRDefault="007F2464" w:rsidP="007F2464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Jelikož není možné v zimním období závady ve sjízdnosti a schůdnosti odstranit, ale lze je pouze zmírnit a vzhledem k tomu, že nelze tyto závady zmírnit ve stejný okamžik na celém území MČB, určuje Plán zimní údržby i pořadí, dle kterého budou komunikace postupně udržovány. Pořadí vyplývá z „nestejné důležitosti místních komunikací a z</w:t>
      </w:r>
      <w:r w:rsidR="00E21F2C">
        <w:rPr>
          <w:b/>
          <w:color w:val="000000"/>
          <w:sz w:val="20"/>
          <w:szCs w:val="20"/>
          <w:lang w:val="cs-CZ"/>
        </w:rPr>
        <w:t> </w:t>
      </w:r>
      <w:proofErr w:type="spellStart"/>
      <w:r>
        <w:rPr>
          <w:b/>
          <w:color w:val="000000"/>
          <w:sz w:val="20"/>
          <w:szCs w:val="20"/>
          <w:lang w:val="cs-CZ"/>
        </w:rPr>
        <w:t>technicko-ekonomických</w:t>
      </w:r>
      <w:proofErr w:type="spellEnd"/>
      <w:r>
        <w:rPr>
          <w:b/>
          <w:color w:val="000000"/>
          <w:sz w:val="20"/>
          <w:szCs w:val="20"/>
          <w:lang w:val="cs-CZ"/>
        </w:rPr>
        <w:t xml:space="preserve"> možností týkajících se provádění zimní údržby. </w:t>
      </w:r>
    </w:p>
    <w:p w14:paraId="5C334EBD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37608832" w14:textId="006601ED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Vlastníkem většiny komunikací a chodníků nacházejících se na území MČB je hl. m. Praha. Technická správa komunikací, která vykonává pro hl. m. Prahu údržbu „prioritních“ komunikací, se v rámci MČB stará o úklid pouze dvou komunikací. Jedná se o ul. Na Hlavní a ul. U Parku. Všechny prostředky spojené se zbývající zimní údržbou jsou hrazeny z rozpočtu MČB. Magistrát na tuto údržbu nepřispívá žádnými prostředky přesto, že již delší dobu platí</w:t>
      </w:r>
      <w:r w:rsidR="00E21F2C">
        <w:rPr>
          <w:color w:val="000000"/>
          <w:sz w:val="20"/>
          <w:szCs w:val="20"/>
          <w:lang w:val="cs-CZ"/>
        </w:rPr>
        <w:t xml:space="preserve"> </w:t>
      </w:r>
      <w:r>
        <w:rPr>
          <w:color w:val="000000"/>
          <w:sz w:val="20"/>
          <w:szCs w:val="20"/>
          <w:lang w:val="cs-CZ"/>
        </w:rPr>
        <w:t xml:space="preserve">tzv. </w:t>
      </w:r>
      <w:proofErr w:type="spellStart"/>
      <w:r>
        <w:rPr>
          <w:color w:val="000000"/>
          <w:sz w:val="20"/>
          <w:szCs w:val="20"/>
          <w:lang w:val="cs-CZ"/>
        </w:rPr>
        <w:t>Kuberova</w:t>
      </w:r>
      <w:proofErr w:type="spellEnd"/>
      <w:r>
        <w:rPr>
          <w:color w:val="000000"/>
          <w:sz w:val="20"/>
          <w:szCs w:val="20"/>
          <w:lang w:val="cs-CZ"/>
        </w:rPr>
        <w:t xml:space="preserve"> novela, kdy zodpovědnost za úklid chodníků přešla z majitele přilehlé nemovitosti na majitele chodníku. V této situaci není Úřad MČB i při vší snaze schopen zvládnout úklid komunikací ke spokojenosti všech obyvatel. Proto bychom chtěli poděkovat všem těm, kteří si dle starých zvyklostí odklízeli sníh v minulém zimním období sami. Zároveň bychom chtěli vyzvat naše obyvatele, aby se i během letošní zimy v případě potřeby aktivně zapojili do údržby komunikací. Děkujeme.  </w:t>
      </w:r>
    </w:p>
    <w:p w14:paraId="0D55B059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2B5AF311" w14:textId="70D2D128" w:rsidR="007F2464" w:rsidRDefault="007F2464" w:rsidP="007F2464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Plánované období zimní údržby: 0</w:t>
      </w:r>
      <w:r w:rsidR="005C504E">
        <w:rPr>
          <w:b/>
          <w:color w:val="000000"/>
          <w:sz w:val="20"/>
          <w:szCs w:val="20"/>
          <w:lang w:val="cs-CZ"/>
        </w:rPr>
        <w:t>1</w:t>
      </w:r>
      <w:r>
        <w:rPr>
          <w:b/>
          <w:color w:val="000000"/>
          <w:sz w:val="20"/>
          <w:szCs w:val="20"/>
          <w:lang w:val="cs-CZ"/>
        </w:rPr>
        <w:t>.11.20</w:t>
      </w:r>
      <w:r w:rsidR="00BA4EE9">
        <w:rPr>
          <w:b/>
          <w:color w:val="000000"/>
          <w:sz w:val="20"/>
          <w:szCs w:val="20"/>
          <w:lang w:val="cs-CZ"/>
        </w:rPr>
        <w:t>2</w:t>
      </w:r>
      <w:r w:rsidR="009152A6">
        <w:rPr>
          <w:b/>
          <w:color w:val="000000"/>
          <w:sz w:val="20"/>
          <w:szCs w:val="20"/>
          <w:lang w:val="cs-CZ"/>
        </w:rPr>
        <w:t>3</w:t>
      </w:r>
      <w:r>
        <w:rPr>
          <w:b/>
          <w:color w:val="000000"/>
          <w:sz w:val="20"/>
          <w:szCs w:val="20"/>
          <w:lang w:val="cs-CZ"/>
        </w:rPr>
        <w:t xml:space="preserve"> – 31.3.20</w:t>
      </w:r>
      <w:r w:rsidR="005C504E">
        <w:rPr>
          <w:b/>
          <w:color w:val="000000"/>
          <w:sz w:val="20"/>
          <w:szCs w:val="20"/>
          <w:lang w:val="cs-CZ"/>
        </w:rPr>
        <w:t>2</w:t>
      </w:r>
      <w:r w:rsidR="009152A6">
        <w:rPr>
          <w:b/>
          <w:color w:val="000000"/>
          <w:sz w:val="20"/>
          <w:szCs w:val="20"/>
          <w:lang w:val="cs-CZ"/>
        </w:rPr>
        <w:t>4</w:t>
      </w:r>
      <w:r>
        <w:rPr>
          <w:b/>
          <w:color w:val="000000"/>
          <w:sz w:val="20"/>
          <w:szCs w:val="20"/>
          <w:lang w:val="cs-CZ"/>
        </w:rPr>
        <w:t xml:space="preserve"> </w:t>
      </w:r>
    </w:p>
    <w:p w14:paraId="5B2B9782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3260493E" w14:textId="77777777"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2. Údržba komunikací</w:t>
      </w:r>
      <w:r>
        <w:rPr>
          <w:b/>
          <w:bCs/>
          <w:sz w:val="20"/>
          <w:szCs w:val="20"/>
        </w:rPr>
        <w:t xml:space="preserve"> </w:t>
      </w:r>
    </w:p>
    <w:p w14:paraId="32E6A265" w14:textId="77777777"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Údržbu zajišťuje: </w:t>
      </w:r>
    </w:p>
    <w:p w14:paraId="54F0D27C" w14:textId="77777777"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a) TSK (pouze ul. Na Hlavní, ul. U Parku) </w:t>
      </w:r>
    </w:p>
    <w:p w14:paraId="35C7B810" w14:textId="77777777"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b) IPODEC (vybrané předané komunikace III. a </w:t>
      </w:r>
      <w:proofErr w:type="spellStart"/>
      <w:proofErr w:type="gramStart"/>
      <w:r>
        <w:rPr>
          <w:bCs/>
          <w:sz w:val="20"/>
          <w:szCs w:val="20"/>
        </w:rPr>
        <w:t>IV.třídy</w:t>
      </w:r>
      <w:proofErr w:type="spellEnd"/>
      <w:proofErr w:type="gramEnd"/>
      <w:r>
        <w:rPr>
          <w:bCs/>
          <w:sz w:val="20"/>
          <w:szCs w:val="20"/>
        </w:rPr>
        <w:t xml:space="preserve">, údržba je provedena ve lhůtě 12 hod od nahlášení) </w:t>
      </w:r>
    </w:p>
    <w:p w14:paraId="49ED0F8F" w14:textId="77777777"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c) v případě kalamity mimořádně sjednaní dopravci a mechanismy (nakladač atd.)</w:t>
      </w:r>
    </w:p>
    <w:p w14:paraId="267AC14F" w14:textId="77777777" w:rsidR="007F2464" w:rsidRDefault="007F2464" w:rsidP="007F2464">
      <w:pPr>
        <w:pStyle w:val="Default"/>
        <w:ind w:left="720" w:hanging="720"/>
        <w:jc w:val="both"/>
        <w:rPr>
          <w:sz w:val="20"/>
          <w:szCs w:val="20"/>
        </w:rPr>
      </w:pPr>
    </w:p>
    <w:p w14:paraId="4E56BDCE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proofErr w:type="spellStart"/>
      <w:r>
        <w:rPr>
          <w:b/>
          <w:bCs/>
          <w:color w:val="000000"/>
          <w:sz w:val="20"/>
          <w:szCs w:val="20"/>
          <w:lang w:val="cs-CZ"/>
        </w:rPr>
        <w:t>I.pořadí</w:t>
      </w:r>
      <w:proofErr w:type="spellEnd"/>
      <w:r>
        <w:rPr>
          <w:b/>
          <w:bCs/>
          <w:color w:val="000000"/>
          <w:sz w:val="20"/>
          <w:szCs w:val="20"/>
          <w:lang w:val="cs-CZ"/>
        </w:rPr>
        <w:t xml:space="preserve">: </w:t>
      </w:r>
      <w:r>
        <w:rPr>
          <w:color w:val="000000"/>
          <w:sz w:val="20"/>
          <w:szCs w:val="20"/>
          <w:lang w:val="cs-CZ"/>
        </w:rPr>
        <w:t>komunikace dopravně důležité spojující nebo navazující na komunikace po nichž je vedena dopravní</w:t>
      </w:r>
    </w:p>
    <w:p w14:paraId="70BC53F6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                zátěž veřejné hromadné dopravy (ul. Na Hlavní, U Parku)</w:t>
      </w:r>
    </w:p>
    <w:p w14:paraId="03EDF331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proofErr w:type="spellStart"/>
      <w:r>
        <w:rPr>
          <w:b/>
          <w:bCs/>
          <w:color w:val="000000"/>
          <w:sz w:val="20"/>
          <w:szCs w:val="20"/>
          <w:lang w:val="cs-CZ"/>
        </w:rPr>
        <w:t>II.</w:t>
      </w:r>
      <w:proofErr w:type="gramStart"/>
      <w:r>
        <w:rPr>
          <w:b/>
          <w:bCs/>
          <w:color w:val="000000"/>
          <w:sz w:val="20"/>
          <w:szCs w:val="20"/>
          <w:lang w:val="cs-CZ"/>
        </w:rPr>
        <w:t>pořadí:</w:t>
      </w:r>
      <w:r>
        <w:rPr>
          <w:color w:val="000000"/>
          <w:sz w:val="20"/>
          <w:szCs w:val="20"/>
          <w:lang w:val="cs-CZ"/>
        </w:rPr>
        <w:t>místní</w:t>
      </w:r>
      <w:proofErr w:type="spellEnd"/>
      <w:proofErr w:type="gramEnd"/>
      <w:r>
        <w:rPr>
          <w:color w:val="000000"/>
          <w:sz w:val="20"/>
          <w:szCs w:val="20"/>
          <w:lang w:val="cs-CZ"/>
        </w:rPr>
        <w:t xml:space="preserve"> komunikace III. a IV. třídy (ostatní předané komunikace)</w:t>
      </w:r>
    </w:p>
    <w:p w14:paraId="5A9744CA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7836D6BE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 xml:space="preserve">3. Zajištění schůdnosti nemotoristických komunikací – chodníků </w:t>
      </w:r>
    </w:p>
    <w:p w14:paraId="6AD91D4C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  <w:r>
        <w:rPr>
          <w:bCs/>
          <w:color w:val="000000"/>
          <w:sz w:val="20"/>
          <w:szCs w:val="20"/>
          <w:lang w:val="cs-CZ"/>
        </w:rPr>
        <w:t>Údržbu zajišťuje Úřad MČB, c</w:t>
      </w:r>
      <w:r>
        <w:rPr>
          <w:color w:val="000000"/>
          <w:sz w:val="20"/>
          <w:szCs w:val="20"/>
          <w:lang w:val="cs-CZ"/>
        </w:rPr>
        <w:t xml:space="preserve">hodníky jsou rozděleny dle pořadí důležitosti: </w:t>
      </w:r>
    </w:p>
    <w:p w14:paraId="2645EA91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proofErr w:type="spellStart"/>
      <w:r>
        <w:rPr>
          <w:b/>
          <w:bCs/>
          <w:color w:val="000000"/>
          <w:sz w:val="20"/>
          <w:szCs w:val="20"/>
          <w:lang w:val="cs-CZ"/>
        </w:rPr>
        <w:t>I.pořadí</w:t>
      </w:r>
      <w:proofErr w:type="spellEnd"/>
      <w:r>
        <w:rPr>
          <w:b/>
          <w:bCs/>
          <w:color w:val="000000"/>
          <w:sz w:val="20"/>
          <w:szCs w:val="20"/>
          <w:lang w:val="cs-CZ"/>
        </w:rPr>
        <w:t>:</w:t>
      </w:r>
      <w:r>
        <w:rPr>
          <w:color w:val="000000"/>
          <w:sz w:val="20"/>
          <w:szCs w:val="20"/>
          <w:lang w:val="cs-CZ"/>
        </w:rPr>
        <w:t xml:space="preserve"> přístupové cesty k autobusovým zastávkám a k úřadu (ul. Na Hlavní, </w:t>
      </w:r>
      <w:proofErr w:type="gramStart"/>
      <w:r>
        <w:rPr>
          <w:color w:val="000000"/>
          <w:sz w:val="20"/>
          <w:szCs w:val="20"/>
          <w:lang w:val="cs-CZ"/>
        </w:rPr>
        <w:t>U  Parku</w:t>
      </w:r>
      <w:proofErr w:type="gramEnd"/>
      <w:r>
        <w:rPr>
          <w:color w:val="000000"/>
          <w:sz w:val="20"/>
          <w:szCs w:val="20"/>
          <w:lang w:val="cs-CZ"/>
        </w:rPr>
        <w:t xml:space="preserve">) </w:t>
      </w:r>
    </w:p>
    <w:p w14:paraId="63447D30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proofErr w:type="spellStart"/>
      <w:r>
        <w:rPr>
          <w:b/>
          <w:bCs/>
          <w:color w:val="000000"/>
          <w:sz w:val="20"/>
          <w:szCs w:val="20"/>
          <w:lang w:val="cs-CZ"/>
        </w:rPr>
        <w:t>II</w:t>
      </w:r>
      <w:r>
        <w:rPr>
          <w:color w:val="000000"/>
          <w:sz w:val="20"/>
          <w:szCs w:val="20"/>
          <w:lang w:val="cs-CZ"/>
        </w:rPr>
        <w:t>.</w:t>
      </w:r>
      <w:proofErr w:type="gramStart"/>
      <w:r>
        <w:rPr>
          <w:b/>
          <w:bCs/>
          <w:color w:val="000000"/>
          <w:sz w:val="20"/>
          <w:szCs w:val="20"/>
          <w:lang w:val="cs-CZ"/>
        </w:rPr>
        <w:t>pořadí:</w:t>
      </w:r>
      <w:r>
        <w:rPr>
          <w:color w:val="000000"/>
          <w:sz w:val="20"/>
          <w:szCs w:val="20"/>
          <w:lang w:val="cs-CZ"/>
        </w:rPr>
        <w:t>zahrnuje</w:t>
      </w:r>
      <w:proofErr w:type="spellEnd"/>
      <w:proofErr w:type="gramEnd"/>
      <w:r>
        <w:rPr>
          <w:color w:val="000000"/>
          <w:sz w:val="20"/>
          <w:szCs w:val="20"/>
          <w:lang w:val="cs-CZ"/>
        </w:rPr>
        <w:t xml:space="preserve"> chodníky zařazené do zimní údržby komunikací (ostatní předané chodníky)   </w:t>
      </w:r>
    </w:p>
    <w:p w14:paraId="55838356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                 </w:t>
      </w:r>
    </w:p>
    <w:p w14:paraId="402567A5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 xml:space="preserve">4. </w:t>
      </w:r>
      <w:proofErr w:type="spellStart"/>
      <w:r>
        <w:rPr>
          <w:b/>
          <w:sz w:val="20"/>
          <w:szCs w:val="20"/>
        </w:rPr>
        <w:t>Kalamitní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situace</w:t>
      </w:r>
      <w:proofErr w:type="spellEnd"/>
      <w:r>
        <w:rPr>
          <w:b/>
          <w:bCs/>
          <w:color w:val="000000"/>
          <w:sz w:val="20"/>
          <w:szCs w:val="20"/>
          <w:lang w:val="cs-CZ"/>
        </w:rPr>
        <w:t xml:space="preserve">   </w:t>
      </w:r>
    </w:p>
    <w:p w14:paraId="7605F1BD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</w:p>
    <w:p w14:paraId="5D17E6D4" w14:textId="77777777" w:rsidR="007F2464" w:rsidRDefault="007F2464" w:rsidP="007F2464">
      <w:pPr>
        <w:pStyle w:val="Import0"/>
        <w:jc w:val="both"/>
        <w:rPr>
          <w:sz w:val="20"/>
        </w:rPr>
      </w:pPr>
      <w:r>
        <w:rPr>
          <w:sz w:val="20"/>
        </w:rPr>
        <w:t xml:space="preserve">Kalamitní situace je vyhlášena v době, kdy většina místních komunikací je nesjízdná a neschůdná. Kalamitní situaci vyhlašuje a odvolává starosta MČB na základě návrhu nadpoloviční většiny zastupitelů MČB.  </w:t>
      </w:r>
    </w:p>
    <w:p w14:paraId="78FF46ED" w14:textId="77777777" w:rsidR="007F2464" w:rsidRDefault="007F2464" w:rsidP="007F2464">
      <w:pPr>
        <w:pStyle w:val="Import0"/>
        <w:jc w:val="both"/>
        <w:rPr>
          <w:sz w:val="20"/>
        </w:rPr>
      </w:pPr>
    </w:p>
    <w:p w14:paraId="7450F239" w14:textId="77777777" w:rsidR="007F2464" w:rsidRDefault="007F2464" w:rsidP="007F2464">
      <w:pPr>
        <w:pStyle w:val="Import0"/>
        <w:jc w:val="both"/>
        <w:rPr>
          <w:sz w:val="20"/>
        </w:rPr>
      </w:pPr>
      <w:r>
        <w:rPr>
          <w:sz w:val="20"/>
        </w:rPr>
        <w:t xml:space="preserve">Zajišťování podmínek sjízdnosti a schůdnosti při kalamitní situaci se neprovádí podle PZÚ, ale operativně podle povětrnostních podmínek a situace na místních komunikacích a chodnících s přihlédnutím k pořadí důležitosti při zajištění sjízdnosti a schůdnosti těchto komunikací. </w:t>
      </w:r>
    </w:p>
    <w:p w14:paraId="03C8828F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b/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lastRenderedPageBreak/>
        <w:t>5. Závěrečná ustanovení</w:t>
      </w:r>
    </w:p>
    <w:p w14:paraId="3E454D7D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</w:p>
    <w:p w14:paraId="03BA8E54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Konkrétní ustanovení PZÚ mohou být v průběhu zimního období po projednání měněny. Změny PZÚ budou neprodleně předloženy zastupitelstvu MČ Praha – Březiněves ke schválení. </w:t>
      </w:r>
    </w:p>
    <w:p w14:paraId="26F2DECB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4E59E704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Tento Plán zimní údržby (dále jen PZÚ) je </w:t>
      </w:r>
      <w:proofErr w:type="spellStart"/>
      <w:r>
        <w:rPr>
          <w:sz w:val="20"/>
          <w:szCs w:val="20"/>
        </w:rPr>
        <w:t>zpracován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schválen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cs-CZ"/>
        </w:rPr>
        <w:t xml:space="preserve">zastupitelstvem MČB </w:t>
      </w:r>
      <w:r>
        <w:rPr>
          <w:sz w:val="20"/>
          <w:szCs w:val="20"/>
        </w:rPr>
        <w:t xml:space="preserve">pro </w:t>
      </w:r>
      <w:proofErr w:type="spellStart"/>
      <w:r>
        <w:rPr>
          <w:sz w:val="20"/>
          <w:szCs w:val="20"/>
        </w:rPr>
        <w:t>obvyklý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meteorologické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situace</w:t>
      </w:r>
      <w:proofErr w:type="spellEnd"/>
      <w:r>
        <w:rPr>
          <w:sz w:val="20"/>
          <w:szCs w:val="20"/>
        </w:rPr>
        <w:t xml:space="preserve"> v </w:t>
      </w:r>
      <w:proofErr w:type="spellStart"/>
      <w:r>
        <w:rPr>
          <w:sz w:val="20"/>
          <w:szCs w:val="20"/>
        </w:rPr>
        <w:t>zimním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období</w:t>
      </w:r>
      <w:proofErr w:type="spellEnd"/>
      <w:r>
        <w:t xml:space="preserve"> </w:t>
      </w:r>
      <w:r>
        <w:rPr>
          <w:color w:val="000000"/>
          <w:sz w:val="20"/>
          <w:szCs w:val="20"/>
          <w:lang w:val="cs-CZ"/>
        </w:rPr>
        <w:t xml:space="preserve">(zpracováno dle zákonů č.13/1997 Sb., o pozemních komunikacích a </w:t>
      </w:r>
      <w:r>
        <w:rPr>
          <w:sz w:val="20"/>
          <w:szCs w:val="20"/>
        </w:rPr>
        <w:t xml:space="preserve">č. 131/2000Sb., o </w:t>
      </w:r>
      <w:proofErr w:type="spellStart"/>
      <w:r>
        <w:rPr>
          <w:sz w:val="20"/>
          <w:szCs w:val="20"/>
        </w:rPr>
        <w:t>hlavním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městě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Praze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cs-CZ"/>
        </w:rPr>
        <w:t xml:space="preserve">dle vyhlášek hl. m. Prahy č.39 a 45/1997 a jejich následných nařízení, na jejichž základě se tyto vyhlášky mění ve znění pozdějších předpisů).  </w:t>
      </w:r>
    </w:p>
    <w:p w14:paraId="6A00530D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297F0852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Místní komunikace v Praze mohou být zařazeny z důvodu dopravní bezvýznamnosti do tzv. kategorie „neudržované“. Na těchto komunikacích se nezajišťuje sjízdnost a schůdnost odstraňováním sněhu a náledí.</w:t>
      </w:r>
    </w:p>
    <w:p w14:paraId="096EE92A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 </w:t>
      </w:r>
    </w:p>
    <w:p w14:paraId="7EF3ACA6" w14:textId="7CE693CA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Upozornění: V případě, že vozidla parkující na ulici nebo na chodníku budou bránit průjezdu čistících vozidel, nebude možné tyto úseky udržovat.  </w:t>
      </w:r>
    </w:p>
    <w:p w14:paraId="34C09B21" w14:textId="5C0C0672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54602BDD" w14:textId="087F9F12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23062A97" w14:textId="3E9CAD69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1BB564B9" w14:textId="18E5BCF0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408E11B6" w14:textId="254A5ABF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30880CE2" w14:textId="6E62F61E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6588C9B1" w14:textId="4BAE819D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00AF369C" w14:textId="5CCEB897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018C625C" w14:textId="01A618C6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5C1123FE" w14:textId="189EB83A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1C0E5859" w14:textId="6D60088D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1834E83C" w14:textId="40BE0590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54E82EE4" w14:textId="6A5BC8E7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5E372B38" w14:textId="0581F35E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6561FF77" w14:textId="7B925969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387D018A" w14:textId="2EB0D04B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503399D2" w14:textId="66A0FF8D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4978C480" w14:textId="39173B24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4B44A959" w14:textId="242189EF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35B55E0E" w14:textId="09E61CD3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5BEC870B" w14:textId="1C059A46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1DFC2AC6" w14:textId="6E01C25F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6C27ECE2" w14:textId="52B7979B" w:rsidR="00E03E22" w:rsidRDefault="00E03E22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683FF8BC" w14:textId="793645EB" w:rsidR="00E03E22" w:rsidRDefault="00E03E22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322551B7" w14:textId="5CBCB15F" w:rsidR="00E03E22" w:rsidRDefault="00E03E22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4DED65D3" w14:textId="2768211A" w:rsidR="00E03E22" w:rsidRDefault="00E03E22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60CAA6EE" w14:textId="5972D30C" w:rsidR="00E03E22" w:rsidRDefault="00E03E22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2517645A" w14:textId="0D71A73E" w:rsidR="00E03E22" w:rsidRDefault="00E03E22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5C29A121" w14:textId="44176440" w:rsidR="00E03E22" w:rsidRDefault="00E03E22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506DCF5B" w14:textId="77777777" w:rsidR="00E03E22" w:rsidRDefault="00E03E22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28651960" w14:textId="77777777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56363B97" w14:textId="77777777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65334594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7B01208B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754A7645" w14:textId="6F96FCBB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V Praze Březiněvsi dne: </w:t>
      </w:r>
      <w:r w:rsidR="009152A6">
        <w:rPr>
          <w:color w:val="000000"/>
          <w:sz w:val="20"/>
          <w:szCs w:val="20"/>
          <w:lang w:val="cs-CZ"/>
        </w:rPr>
        <w:t>16.10.2023</w:t>
      </w:r>
    </w:p>
    <w:p w14:paraId="557FE761" w14:textId="77777777" w:rsidR="00E03E22" w:rsidRDefault="00E03E22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44A825FC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26AF6BD1" w14:textId="498B4CFE" w:rsidR="00513C36" w:rsidRDefault="00513C36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14:paraId="0015934E" w14:textId="77777777" w:rsidR="00E21F2C" w:rsidRDefault="00E21F2C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14:paraId="32C7F928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14:paraId="3CAE5144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14:paraId="06708076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Ing. Jiří Haramul</w:t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  <w:t>Zdeněk Korint</w:t>
      </w:r>
    </w:p>
    <w:p w14:paraId="43CBF746" w14:textId="70D9B17C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cs-CZ"/>
        </w:rPr>
      </w:pPr>
      <w:r>
        <w:rPr>
          <w:color w:val="000000"/>
          <w:sz w:val="20"/>
          <w:szCs w:val="20"/>
          <w:lang w:val="cs-CZ"/>
        </w:rPr>
        <w:t>starosta MČ Praha-Březiněves</w:t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  <w:t xml:space="preserve">zástupce starosty MČ Praha-Březiněves </w:t>
      </w:r>
    </w:p>
    <w:p w14:paraId="02DA2288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cs-CZ"/>
        </w:rPr>
      </w:pPr>
    </w:p>
    <w:p w14:paraId="056B76AE" w14:textId="77777777" w:rsidR="00ED5AFD" w:rsidRDefault="00ED5AFD"/>
    <w:sectPr w:rsidR="00ED5AFD" w:rsidSect="00DF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464"/>
    <w:rsid w:val="00021991"/>
    <w:rsid w:val="00276777"/>
    <w:rsid w:val="00311BDD"/>
    <w:rsid w:val="00354850"/>
    <w:rsid w:val="0045724D"/>
    <w:rsid w:val="00513C36"/>
    <w:rsid w:val="005C504E"/>
    <w:rsid w:val="006719AF"/>
    <w:rsid w:val="007918F3"/>
    <w:rsid w:val="007F2464"/>
    <w:rsid w:val="0082588E"/>
    <w:rsid w:val="008D7110"/>
    <w:rsid w:val="009152A6"/>
    <w:rsid w:val="00973FED"/>
    <w:rsid w:val="009F000F"/>
    <w:rsid w:val="00AC637E"/>
    <w:rsid w:val="00B25458"/>
    <w:rsid w:val="00BA4EE9"/>
    <w:rsid w:val="00C25D25"/>
    <w:rsid w:val="00C75CE2"/>
    <w:rsid w:val="00DB6B3B"/>
    <w:rsid w:val="00DF7D78"/>
    <w:rsid w:val="00E03E22"/>
    <w:rsid w:val="00E21F2C"/>
    <w:rsid w:val="00E2255F"/>
    <w:rsid w:val="00E52E43"/>
    <w:rsid w:val="00ED5AFD"/>
    <w:rsid w:val="00F52FD9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91F1"/>
  <w15:docId w15:val="{AC1C3B23-75D4-4FC8-B743-27B3E095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2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Import0">
    <w:name w:val="Import 0"/>
    <w:basedOn w:val="Normln"/>
    <w:rsid w:val="007F2464"/>
    <w:pPr>
      <w:suppressAutoHyphens/>
      <w:spacing w:line="276" w:lineRule="auto"/>
    </w:pPr>
    <w:rPr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7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777"/>
    <w:rPr>
      <w:rFonts w:ascii="Segoe UI" w:eastAsia="Times New Roman" w:hAnsi="Segoe UI" w:cs="Segoe UI"/>
      <w:sz w:val="18"/>
      <w:szCs w:val="18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14</cp:revision>
  <cp:lastPrinted>2017-10-30T12:27:00Z</cp:lastPrinted>
  <dcterms:created xsi:type="dcterms:W3CDTF">2019-09-30T16:02:00Z</dcterms:created>
  <dcterms:modified xsi:type="dcterms:W3CDTF">2023-10-03T07:49:00Z</dcterms:modified>
</cp:coreProperties>
</file>